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6F7C" w14:textId="77777777" w:rsidR="000443AA" w:rsidRDefault="000443AA" w:rsidP="006C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0877D599" w14:textId="77777777" w:rsidR="000443AA" w:rsidRDefault="000443AA" w:rsidP="000443AA">
      <w:pPr>
        <w:jc w:val="center"/>
        <w:rPr>
          <w:rFonts w:ascii="Arial" w:hAnsi="Arial" w:cs="Arial"/>
          <w:sz w:val="28"/>
          <w:szCs w:val="28"/>
        </w:rPr>
      </w:pPr>
    </w:p>
    <w:p w14:paraId="7849F11F" w14:textId="77777777" w:rsidR="000443AA" w:rsidRPr="0050469B" w:rsidRDefault="000443AA" w:rsidP="000443AA">
      <w:pPr>
        <w:jc w:val="center"/>
        <w:rPr>
          <w:rFonts w:ascii="Arial" w:hAnsi="Arial" w:cs="Arial"/>
          <w:sz w:val="28"/>
          <w:szCs w:val="28"/>
        </w:rPr>
      </w:pPr>
      <w:r w:rsidRPr="0050469B">
        <w:rPr>
          <w:rFonts w:ascii="Arial" w:hAnsi="Arial" w:cs="Arial"/>
          <w:sz w:val="28"/>
          <w:szCs w:val="28"/>
        </w:rPr>
        <w:t>REACH Authorisation Downstream User Notification</w:t>
      </w:r>
    </w:p>
    <w:p w14:paraId="47B42859" w14:textId="77777777" w:rsidR="000443AA" w:rsidRDefault="000443AA" w:rsidP="000443AA">
      <w:pPr>
        <w:rPr>
          <w:rFonts w:ascii="Arial" w:hAnsi="Arial" w:cs="Arial"/>
        </w:rPr>
      </w:pPr>
    </w:p>
    <w:p w14:paraId="657CC25C" w14:textId="77777777" w:rsidR="000443AA" w:rsidRDefault="000443AA" w:rsidP="000443AA">
      <w:pPr>
        <w:rPr>
          <w:rFonts w:ascii="Arial" w:hAnsi="Arial" w:cs="Arial"/>
        </w:rPr>
      </w:pPr>
      <w:r w:rsidRPr="0050469B">
        <w:rPr>
          <w:rFonts w:ascii="Arial" w:hAnsi="Arial" w:cs="Arial"/>
        </w:rPr>
        <w:t xml:space="preserve">To Whom </w:t>
      </w:r>
      <w:r>
        <w:rPr>
          <w:rFonts w:ascii="Arial" w:hAnsi="Arial" w:cs="Arial"/>
        </w:rPr>
        <w:t>I</w:t>
      </w:r>
      <w:r w:rsidRPr="0050469B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Ma</w:t>
      </w:r>
      <w:r w:rsidRPr="0050469B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C</w:t>
      </w:r>
      <w:r w:rsidRPr="0050469B">
        <w:rPr>
          <w:rFonts w:ascii="Arial" w:hAnsi="Arial" w:cs="Arial"/>
        </w:rPr>
        <w:t>oncern:</w:t>
      </w:r>
    </w:p>
    <w:p w14:paraId="7E393010" w14:textId="77777777" w:rsidR="000443AA" w:rsidRPr="0050469B" w:rsidRDefault="000443AA" w:rsidP="000443AA">
      <w:pPr>
        <w:rPr>
          <w:rFonts w:ascii="Arial" w:hAnsi="Arial" w:cs="Arial"/>
        </w:rPr>
      </w:pPr>
    </w:p>
    <w:p w14:paraId="72F5E48C" w14:textId="77777777" w:rsidR="000443AA" w:rsidRPr="0050469B" w:rsidRDefault="000443AA" w:rsidP="000443AA">
      <w:pPr>
        <w:rPr>
          <w:rFonts w:ascii="Arial" w:hAnsi="Arial" w:cs="Arial"/>
        </w:rPr>
      </w:pPr>
      <w:r w:rsidRPr="0050469B">
        <w:rPr>
          <w:rFonts w:ascii="Arial" w:hAnsi="Arial" w:cs="Arial"/>
        </w:rPr>
        <w:t>We [</w:t>
      </w:r>
      <w:r w:rsidRPr="0050469B">
        <w:rPr>
          <w:rFonts w:ascii="Arial" w:hAnsi="Arial" w:cs="Arial"/>
          <w:highlight w:val="lightGray"/>
        </w:rPr>
        <w:t>Company Name</w:t>
      </w:r>
      <w:r w:rsidRPr="0050469B">
        <w:rPr>
          <w:rFonts w:ascii="Arial" w:hAnsi="Arial" w:cs="Arial"/>
        </w:rPr>
        <w:t xml:space="preserve">], as a downstream user of a product that has been granted an authorisation for continued use, are required to complete a notification to our local water authorities.  </w:t>
      </w:r>
    </w:p>
    <w:p w14:paraId="5E4DD01C" w14:textId="77777777" w:rsidR="000443AA" w:rsidRPr="0050469B" w:rsidRDefault="000443AA" w:rsidP="000443AA">
      <w:pPr>
        <w:rPr>
          <w:rFonts w:ascii="Arial" w:hAnsi="Arial" w:cs="Arial"/>
          <w:sz w:val="24"/>
          <w:szCs w:val="24"/>
        </w:rPr>
      </w:pPr>
      <w:r w:rsidRPr="0050469B">
        <w:rPr>
          <w:rFonts w:ascii="Arial" w:hAnsi="Arial" w:cs="Arial"/>
        </w:rPr>
        <w:t xml:space="preserve">The terms of the Authorisation include:  </w:t>
      </w:r>
    </w:p>
    <w:p w14:paraId="6A35A8BF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0469B">
        <w:rPr>
          <w:rFonts w:ascii="Arial" w:eastAsia="ArialMT-Identity-H" w:hAnsi="Arial" w:cs="Arial"/>
          <w:color w:val="auto"/>
          <w:sz w:val="22"/>
          <w:szCs w:val="22"/>
          <w:lang w:val="en-GB"/>
        </w:rPr>
        <w:t xml:space="preserve">Those discharging wastewater containing NPNeO and OPNeO substances must submit a notification </w:t>
      </w:r>
      <w:r w:rsidRPr="0050469B">
        <w:rPr>
          <w:rFonts w:ascii="Arial" w:hAnsi="Arial" w:cs="Arial"/>
          <w:color w:val="auto"/>
          <w:sz w:val="22"/>
          <w:szCs w:val="22"/>
        </w:rPr>
        <w:t xml:space="preserve">to the following bodies, in accordance with the legislation transposing Directives 91/271/EEC and 2000/60/EC, as well as with national provisions of the Member States where the uses take place: </w:t>
      </w:r>
    </w:p>
    <w:p w14:paraId="27979AC7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1993A3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0469B">
        <w:rPr>
          <w:rFonts w:ascii="Arial" w:hAnsi="Arial" w:cs="Arial"/>
          <w:color w:val="auto"/>
          <w:sz w:val="22"/>
          <w:szCs w:val="22"/>
        </w:rPr>
        <w:t>(a) the competent authorities responsible under Directive 2000/60/</w:t>
      </w:r>
      <w:proofErr w:type="gramStart"/>
      <w:r w:rsidRPr="0050469B">
        <w:rPr>
          <w:rFonts w:ascii="Arial" w:hAnsi="Arial" w:cs="Arial"/>
          <w:color w:val="auto"/>
          <w:sz w:val="22"/>
          <w:szCs w:val="22"/>
        </w:rPr>
        <w:t>EC;</w:t>
      </w:r>
      <w:proofErr w:type="gramEnd"/>
      <w:r w:rsidRPr="005046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41E221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8CE707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0469B">
        <w:rPr>
          <w:rFonts w:ascii="Arial" w:hAnsi="Arial" w:cs="Arial"/>
          <w:color w:val="auto"/>
          <w:sz w:val="22"/>
          <w:szCs w:val="22"/>
        </w:rPr>
        <w:t>(b) the competent authorities responsible under Directive 91/271/</w:t>
      </w:r>
      <w:proofErr w:type="gramStart"/>
      <w:r w:rsidRPr="0050469B">
        <w:rPr>
          <w:rFonts w:ascii="Arial" w:hAnsi="Arial" w:cs="Arial"/>
          <w:color w:val="auto"/>
          <w:sz w:val="22"/>
          <w:szCs w:val="22"/>
        </w:rPr>
        <w:t>EEC;</w:t>
      </w:r>
      <w:proofErr w:type="gramEnd"/>
      <w:r w:rsidRPr="0050469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87C59E" w14:textId="77777777" w:rsidR="000443AA" w:rsidRPr="0050469B" w:rsidRDefault="000443AA" w:rsidP="000443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B52294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</w:rPr>
      </w:pPr>
      <w:r w:rsidRPr="0050469B">
        <w:rPr>
          <w:rFonts w:ascii="Arial" w:hAnsi="Arial" w:cs="Arial"/>
          <w:sz w:val="23"/>
          <w:szCs w:val="23"/>
        </w:rPr>
        <w:t xml:space="preserve">(c) the wastewater treatment plant connected to the sewage system into which they are discharging that wastewater. </w:t>
      </w:r>
    </w:p>
    <w:p w14:paraId="76FC5C0F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  <w:r w:rsidRPr="0050469B">
        <w:rPr>
          <w:rFonts w:ascii="Arial" w:hAnsi="Arial" w:cs="Arial"/>
        </w:rPr>
        <w:t xml:space="preserve">In accordance with these responsibilities, </w:t>
      </w:r>
      <w:r w:rsidRPr="0050469B">
        <w:rPr>
          <w:rFonts w:ascii="Arial" w:eastAsia="ArialMT-Identity-H" w:hAnsi="Arial" w:cs="Arial"/>
          <w:lang w:val="en-GB"/>
        </w:rPr>
        <w:t xml:space="preserve">we are required to provide the annual volume of wastewater discharge and the amount of NPNeO and OPNeO released. </w:t>
      </w:r>
    </w:p>
    <w:p w14:paraId="4A64928D" w14:textId="77777777" w:rsidR="000443AA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</w:p>
    <w:p w14:paraId="0F5702AB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  <w:r w:rsidRPr="0050469B">
        <w:rPr>
          <w:rFonts w:ascii="Arial" w:eastAsia="ArialMT-Identity-H" w:hAnsi="Arial" w:cs="Arial"/>
          <w:lang w:val="en-GB"/>
        </w:rPr>
        <w:t>To comply with the above, please find the relevant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070"/>
      </w:tblGrid>
      <w:tr w:rsidR="000443AA" w:rsidRPr="0050469B" w14:paraId="217ACE6D" w14:textId="77777777" w:rsidTr="002D41FE">
        <w:tc>
          <w:tcPr>
            <w:tcW w:w="4585" w:type="dxa"/>
          </w:tcPr>
          <w:p w14:paraId="180E0CA0" w14:textId="77777777" w:rsidR="000443AA" w:rsidRPr="0050469B" w:rsidRDefault="000443AA" w:rsidP="002D41FE">
            <w:pPr>
              <w:autoSpaceDE w:val="0"/>
              <w:autoSpaceDN w:val="0"/>
              <w:adjustRightInd w:val="0"/>
              <w:rPr>
                <w:rFonts w:ascii="Arial" w:eastAsia="ArialMT-Identity-H" w:hAnsi="Arial" w:cs="Arial"/>
                <w:lang w:val="en-GB"/>
              </w:rPr>
            </w:pPr>
            <w:r w:rsidRPr="0050469B">
              <w:rPr>
                <w:rFonts w:ascii="Arial" w:eastAsia="ArialMT-Identity-H" w:hAnsi="Arial" w:cs="Arial"/>
                <w:lang w:val="en-GB"/>
              </w:rPr>
              <w:t>Annual Volume of Wastewater Discharge (Litres)</w:t>
            </w:r>
          </w:p>
        </w:tc>
        <w:tc>
          <w:tcPr>
            <w:tcW w:w="2070" w:type="dxa"/>
          </w:tcPr>
          <w:p w14:paraId="6E0719EF" w14:textId="77777777" w:rsidR="000443AA" w:rsidRPr="0050469B" w:rsidRDefault="000443AA" w:rsidP="002D41FE">
            <w:pPr>
              <w:autoSpaceDE w:val="0"/>
              <w:autoSpaceDN w:val="0"/>
              <w:adjustRightInd w:val="0"/>
              <w:rPr>
                <w:rFonts w:ascii="Arial" w:eastAsia="ArialMT-Identity-H" w:hAnsi="Arial" w:cs="Arial"/>
                <w:highlight w:val="lightGray"/>
                <w:lang w:val="en-GB"/>
              </w:rPr>
            </w:pPr>
            <w:r w:rsidRPr="0050469B">
              <w:rPr>
                <w:rFonts w:ascii="Arial" w:eastAsia="ArialMT-Identity-H" w:hAnsi="Arial" w:cs="Arial"/>
                <w:highlight w:val="lightGray"/>
                <w:lang w:val="en-GB"/>
              </w:rPr>
              <w:t>[Enter your data]</w:t>
            </w:r>
          </w:p>
        </w:tc>
      </w:tr>
      <w:tr w:rsidR="000443AA" w:rsidRPr="0050469B" w14:paraId="5E278204" w14:textId="77777777" w:rsidTr="002D41FE">
        <w:tc>
          <w:tcPr>
            <w:tcW w:w="4585" w:type="dxa"/>
          </w:tcPr>
          <w:p w14:paraId="7F4DF4F3" w14:textId="77777777" w:rsidR="000443AA" w:rsidRPr="0050469B" w:rsidRDefault="000443AA" w:rsidP="002D41FE">
            <w:pPr>
              <w:autoSpaceDE w:val="0"/>
              <w:autoSpaceDN w:val="0"/>
              <w:adjustRightInd w:val="0"/>
              <w:rPr>
                <w:rFonts w:ascii="Arial" w:eastAsia="ArialMT-Identity-H" w:hAnsi="Arial" w:cs="Arial"/>
                <w:lang w:val="en-GB"/>
              </w:rPr>
            </w:pPr>
            <w:r w:rsidRPr="0050469B">
              <w:rPr>
                <w:rFonts w:ascii="Arial" w:eastAsia="ArialMT-Identity-H" w:hAnsi="Arial" w:cs="Arial"/>
                <w:lang w:val="en-GB"/>
              </w:rPr>
              <w:t>Amount of NPNeO and/or OPNeO (Grams)</w:t>
            </w:r>
          </w:p>
        </w:tc>
        <w:tc>
          <w:tcPr>
            <w:tcW w:w="2070" w:type="dxa"/>
          </w:tcPr>
          <w:p w14:paraId="6CBB07CF" w14:textId="77777777" w:rsidR="000443AA" w:rsidRPr="0050469B" w:rsidRDefault="000443AA" w:rsidP="002D41FE">
            <w:pPr>
              <w:autoSpaceDE w:val="0"/>
              <w:autoSpaceDN w:val="0"/>
              <w:adjustRightInd w:val="0"/>
              <w:rPr>
                <w:rFonts w:ascii="Arial" w:eastAsia="ArialMT-Identity-H" w:hAnsi="Arial" w:cs="Arial"/>
                <w:highlight w:val="lightGray"/>
                <w:lang w:val="en-GB"/>
              </w:rPr>
            </w:pPr>
            <w:r w:rsidRPr="0050469B">
              <w:rPr>
                <w:rFonts w:ascii="Arial" w:eastAsia="ArialMT-Identity-H" w:hAnsi="Arial" w:cs="Arial"/>
                <w:highlight w:val="lightGray"/>
                <w:lang w:val="en-GB"/>
              </w:rPr>
              <w:t>[Enter your data]</w:t>
            </w:r>
          </w:p>
        </w:tc>
      </w:tr>
    </w:tbl>
    <w:p w14:paraId="2CB3A9FF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</w:p>
    <w:p w14:paraId="038D6D9D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</w:p>
    <w:p w14:paraId="63B2C892" w14:textId="77777777" w:rsidR="000443AA" w:rsidRPr="0050469B" w:rsidRDefault="000443AA" w:rsidP="000443AA">
      <w:pPr>
        <w:autoSpaceDE w:val="0"/>
        <w:autoSpaceDN w:val="0"/>
        <w:adjustRightInd w:val="0"/>
        <w:spacing w:line="240" w:lineRule="auto"/>
        <w:rPr>
          <w:rFonts w:ascii="Arial" w:eastAsia="ArialMT-Identity-H" w:hAnsi="Arial" w:cs="Arial"/>
          <w:lang w:val="en-GB"/>
        </w:rPr>
      </w:pPr>
    </w:p>
    <w:p w14:paraId="5CC56D24" w14:textId="77777777" w:rsidR="000443AA" w:rsidRPr="0050469B" w:rsidRDefault="000443AA" w:rsidP="000443AA">
      <w:pPr>
        <w:rPr>
          <w:rFonts w:ascii="Arial" w:hAnsi="Arial" w:cs="Arial"/>
        </w:rPr>
      </w:pPr>
    </w:p>
    <w:p w14:paraId="3E9852A6" w14:textId="77777777" w:rsidR="00B07934" w:rsidRDefault="006C752A"/>
    <w:sectPr w:rsidR="00B07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AA"/>
    <w:rsid w:val="000443AA"/>
    <w:rsid w:val="004668B6"/>
    <w:rsid w:val="006C752A"/>
    <w:rsid w:val="00715B64"/>
    <w:rsid w:val="00C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9ED2"/>
  <w15:chartTrackingRefBased/>
  <w15:docId w15:val="{6D40849F-6D4F-492E-A735-720F1FF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1034</Characters>
  <Application>Microsoft Office Word</Application>
  <DocSecurity>0</DocSecurity>
  <Lines>8</Lines>
  <Paragraphs>2</Paragraphs>
  <ScaleCrop>false</ScaleCrop>
  <Company>Beckman Coulter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Peter (Pedro) M</dc:creator>
  <cp:keywords/>
  <dc:description/>
  <cp:lastModifiedBy>Gonzalez, Peter (Pedro) M</cp:lastModifiedBy>
  <cp:revision>3</cp:revision>
  <dcterms:created xsi:type="dcterms:W3CDTF">2023-07-05T18:25:00Z</dcterms:created>
  <dcterms:modified xsi:type="dcterms:W3CDTF">2023-07-07T01:58:00Z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2023-07-05T18:14:46Z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a0279aa3-902e-4106-88fa-9424966e67e5</vt:lpwstr>
  </property>
  <property fmtid="{D5CDD505-2E9C-101B-9397-08002B2CF9AE}" pid="8" name="MSIP_Label_73094ff5-79ca-456b-95f6-d578316a3809_ContentBits">
    <vt:lpwstr>0</vt:lpwstr>
  </property>
</Properties>
</file>